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3" w:type="pct"/>
        <w:tblCellSpacing w:w="15" w:type="dxa"/>
        <w:tblInd w:w="75" w:type="dxa"/>
        <w:tblBorders>
          <w:top w:val="threeDEmboss" w:sz="6" w:space="0" w:color="DCDCDC"/>
          <w:left w:val="threeDEmboss" w:sz="6" w:space="0" w:color="DCDCDC"/>
          <w:bottom w:val="threeDEmboss" w:sz="6" w:space="0" w:color="DCDCDC"/>
          <w:right w:val="threeDEmboss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87"/>
      </w:tblGrid>
      <w:tr w:rsidR="00C80054" w:rsidRPr="00B9104E" w:rsidTr="001B21A3">
        <w:trPr>
          <w:tblCellSpacing w:w="15" w:type="dxa"/>
        </w:trPr>
        <w:tc>
          <w:tcPr>
            <w:tcW w:w="4968" w:type="pct"/>
            <w:tcBorders>
              <w:top w:val="threeDEmboss" w:sz="6" w:space="0" w:color="DCDCDC"/>
              <w:bottom w:val="threeDEmboss" w:sz="6" w:space="0" w:color="DCDCDC"/>
            </w:tcBorders>
            <w:shd w:val="clear" w:color="auto" w:fill="F9F8F8"/>
            <w:vAlign w:val="center"/>
          </w:tcPr>
          <w:p w:rsidR="00C80054" w:rsidRPr="00872A4A" w:rsidRDefault="00C80054" w:rsidP="001B21A3">
            <w:pPr>
              <w:spacing w:before="75" w:after="75"/>
              <w:jc w:val="center"/>
              <w:rPr>
                <w:bCs/>
                <w:color w:val="6E89DD"/>
                <w:szCs w:val="28"/>
                <w:lang w:eastAsia="ru-RU"/>
              </w:rPr>
            </w:pPr>
            <w:r w:rsidRPr="00872A4A">
              <w:rPr>
                <w:bCs/>
                <w:color w:val="6E89DD"/>
                <w:szCs w:val="28"/>
                <w:lang w:eastAsia="ru-RU"/>
              </w:rPr>
              <w:t>Информирование родителей</w:t>
            </w:r>
          </w:p>
          <w:p w:rsidR="00C80054" w:rsidRPr="00142ADA" w:rsidRDefault="00C80054" w:rsidP="001B21A3">
            <w:pPr>
              <w:spacing w:before="75" w:after="75"/>
              <w:jc w:val="center"/>
              <w:rPr>
                <w:color w:val="6E89DD"/>
                <w:sz w:val="27"/>
                <w:szCs w:val="27"/>
                <w:lang w:eastAsia="ru-RU"/>
              </w:rPr>
            </w:pPr>
            <w:r w:rsidRPr="00872A4A">
              <w:rPr>
                <w:bCs/>
                <w:color w:val="6E89DD"/>
                <w:szCs w:val="28"/>
                <w:lang w:eastAsia="ru-RU"/>
              </w:rPr>
              <w:t>о введении обновленных ФГОС НОО и ФГОС ООО</w:t>
            </w:r>
          </w:p>
        </w:tc>
      </w:tr>
    </w:tbl>
    <w:p w:rsidR="00C80054" w:rsidRPr="00142ADA" w:rsidRDefault="00C80054" w:rsidP="007B7307">
      <w:pPr>
        <w:spacing w:after="0"/>
        <w:rPr>
          <w:vanish/>
          <w:sz w:val="24"/>
          <w:szCs w:val="24"/>
          <w:lang w:eastAsia="ru-RU"/>
        </w:rPr>
      </w:pPr>
    </w:p>
    <w:tbl>
      <w:tblPr>
        <w:tblW w:w="10108" w:type="dxa"/>
        <w:tblCellSpacing w:w="15" w:type="dxa"/>
        <w:tblInd w:w="75" w:type="dxa"/>
        <w:tblBorders>
          <w:top w:val="threeDEmboss" w:sz="6" w:space="0" w:color="DCDCDC"/>
          <w:left w:val="threeDEmboss" w:sz="6" w:space="0" w:color="DCDCDC"/>
          <w:bottom w:val="threeDEmboss" w:sz="6" w:space="0" w:color="DCDCDC"/>
          <w:right w:val="threeDEmboss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167"/>
      </w:tblGrid>
      <w:tr w:rsidR="00C80054" w:rsidRPr="00B9104E" w:rsidTr="00222088">
        <w:trPr>
          <w:tblCellSpacing w:w="15" w:type="dxa"/>
        </w:trPr>
        <w:tc>
          <w:tcPr>
            <w:tcW w:w="10048" w:type="dxa"/>
            <w:tcBorders>
              <w:top w:val="threeDEmboss" w:sz="6" w:space="0" w:color="DCDCDC"/>
              <w:bottom w:val="threeDEmboss" w:sz="6" w:space="0" w:color="DCDCDC"/>
            </w:tcBorders>
            <w:shd w:val="clear" w:color="auto" w:fill="F9F8F8"/>
          </w:tcPr>
          <w:p w:rsidR="00C80054" w:rsidRPr="00142ADA" w:rsidRDefault="00C80054" w:rsidP="00222088">
            <w:pPr>
              <w:spacing w:after="0"/>
              <w:ind w:firstLine="514"/>
              <w:jc w:val="both"/>
              <w:rPr>
                <w:color w:val="333333"/>
                <w:szCs w:val="28"/>
                <w:lang w:eastAsia="ru-RU"/>
              </w:rPr>
            </w:pPr>
            <w:r w:rsidRPr="00142ADA">
              <w:rPr>
                <w:color w:val="333333"/>
                <w:szCs w:val="28"/>
                <w:lang w:eastAsia="ru-RU"/>
              </w:rPr>
      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</w:t>
            </w:r>
          </w:p>
          <w:p w:rsidR="00C80054" w:rsidRPr="00142ADA" w:rsidRDefault="00C80054" w:rsidP="00222088">
            <w:pPr>
              <w:spacing w:after="0"/>
              <w:ind w:firstLine="514"/>
              <w:jc w:val="both"/>
              <w:rPr>
                <w:color w:val="333333"/>
                <w:szCs w:val="28"/>
                <w:lang w:eastAsia="ru-RU"/>
              </w:rPr>
            </w:pPr>
            <w:r w:rsidRPr="00142ADA">
              <w:rPr>
                <w:color w:val="333333"/>
                <w:szCs w:val="28"/>
                <w:lang w:eastAsia="ru-RU"/>
              </w:rPr>
              <w:t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      </w:r>
          </w:p>
          <w:p w:rsidR="00C80054" w:rsidRPr="00142ADA" w:rsidRDefault="00C80054" w:rsidP="00222088">
            <w:pPr>
              <w:spacing w:after="0"/>
              <w:ind w:firstLine="514"/>
              <w:jc w:val="both"/>
              <w:rPr>
                <w:color w:val="333333"/>
                <w:szCs w:val="28"/>
                <w:lang w:eastAsia="ru-RU"/>
              </w:rPr>
            </w:pPr>
            <w:r w:rsidRPr="00142ADA">
              <w:rPr>
                <w:b/>
                <w:bCs/>
                <w:color w:val="333333"/>
                <w:szCs w:val="28"/>
                <w:lang w:eastAsia="ru-RU"/>
              </w:rPr>
              <w:t xml:space="preserve">С </w:t>
            </w:r>
            <w:r w:rsidRPr="00B65A07">
              <w:rPr>
                <w:bCs/>
                <w:color w:val="333333"/>
                <w:szCs w:val="28"/>
                <w:u w:val="single"/>
                <w:lang w:eastAsia="ru-RU"/>
              </w:rPr>
              <w:t>1 сентября 2022 года</w:t>
            </w:r>
            <w:r w:rsidRPr="00142ADA">
              <w:rPr>
                <w:color w:val="333333"/>
                <w:szCs w:val="28"/>
                <w:lang w:eastAsia="ru-RU"/>
              </w:rPr>
              <w:t> нач</w:t>
            </w:r>
            <w:r>
              <w:rPr>
                <w:color w:val="333333"/>
                <w:szCs w:val="28"/>
                <w:lang w:eastAsia="ru-RU"/>
              </w:rPr>
              <w:t>нут действовать ФГОС в МБОУ «Воротынская О</w:t>
            </w:r>
            <w:r w:rsidRPr="00142ADA">
              <w:rPr>
                <w:color w:val="333333"/>
                <w:szCs w:val="28"/>
                <w:lang w:eastAsia="ru-RU"/>
              </w:rPr>
              <w:t>ОШ». Обучающиеся, которые будут приняты на обучение в первые и пятые классы в 2022 году, а также обучающиеся 2-4 классов, будут учиться уже по обновленным ФГОС.</w:t>
            </w:r>
          </w:p>
          <w:p w:rsidR="00C80054" w:rsidRPr="00142ADA" w:rsidRDefault="00C80054" w:rsidP="00222088">
            <w:pPr>
              <w:spacing w:after="0"/>
              <w:ind w:firstLine="514"/>
              <w:jc w:val="both"/>
              <w:rPr>
                <w:color w:val="333333"/>
                <w:szCs w:val="28"/>
                <w:lang w:eastAsia="ru-RU"/>
              </w:rPr>
            </w:pPr>
            <w:r w:rsidRPr="00142ADA">
              <w:rPr>
                <w:color w:val="333333"/>
                <w:szCs w:val="28"/>
                <w:lang w:eastAsia="ru-RU"/>
              </w:rPr>
              <w:t> 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      </w:r>
          </w:p>
          <w:p w:rsidR="00C80054" w:rsidRPr="00142ADA" w:rsidRDefault="00C80054" w:rsidP="00222088">
            <w:pPr>
              <w:spacing w:after="0"/>
              <w:ind w:firstLine="514"/>
              <w:jc w:val="both"/>
              <w:rPr>
                <w:color w:val="333333"/>
                <w:szCs w:val="28"/>
                <w:lang w:eastAsia="ru-RU"/>
              </w:rPr>
            </w:pPr>
            <w:r w:rsidRPr="00142ADA">
              <w:rPr>
                <w:color w:val="333333"/>
                <w:szCs w:val="28"/>
                <w:lang w:eastAsia="ru-RU"/>
              </w:rPr>
              <w:t> Обновлённые ФГОС также обеспечивают личностное развитие обучающихся, включая гражданское, патриотическое, духовно-нравственное, эстетическое, физическое, трудовое, экологическое воспитание.</w:t>
            </w:r>
          </w:p>
          <w:p w:rsidR="00C80054" w:rsidRPr="00142ADA" w:rsidRDefault="00C80054" w:rsidP="00222088">
            <w:pPr>
              <w:spacing w:after="0"/>
              <w:ind w:firstLine="514"/>
              <w:jc w:val="both"/>
              <w:rPr>
                <w:color w:val="333333"/>
                <w:szCs w:val="28"/>
                <w:lang w:eastAsia="ru-RU"/>
              </w:rPr>
            </w:pPr>
            <w:r w:rsidRPr="00142ADA">
              <w:rPr>
                <w:color w:val="333333"/>
                <w:szCs w:val="28"/>
                <w:lang w:eastAsia="ru-RU"/>
              </w:rPr>
      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      </w:r>
          </w:p>
          <w:p w:rsidR="00C80054" w:rsidRPr="00142ADA" w:rsidRDefault="00C80054" w:rsidP="00222088">
            <w:pPr>
              <w:spacing w:after="0"/>
              <w:ind w:firstLine="514"/>
              <w:jc w:val="both"/>
              <w:rPr>
                <w:color w:val="333333"/>
                <w:szCs w:val="28"/>
                <w:lang w:eastAsia="ru-RU"/>
              </w:rPr>
            </w:pPr>
            <w:r w:rsidRPr="00142ADA">
              <w:rPr>
                <w:color w:val="333333"/>
                <w:szCs w:val="28"/>
                <w:lang w:eastAsia="ru-RU"/>
              </w:rPr>
      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      </w:r>
          </w:p>
          <w:p w:rsidR="00C80054" w:rsidRDefault="00C80054" w:rsidP="00222088">
            <w:pPr>
              <w:spacing w:after="0"/>
              <w:ind w:firstLine="514"/>
              <w:jc w:val="both"/>
              <w:rPr>
                <w:color w:val="333333"/>
                <w:szCs w:val="28"/>
                <w:lang w:eastAsia="ru-RU"/>
              </w:rPr>
            </w:pPr>
            <w:r w:rsidRPr="00142ADA">
              <w:rPr>
                <w:color w:val="333333"/>
                <w:szCs w:val="28"/>
                <w:lang w:eastAsia="ru-RU"/>
              </w:rPr>
              <w:t>С целью широкого знакомства родительского сообщества со значе</w:t>
            </w:r>
            <w:r>
              <w:rPr>
                <w:color w:val="333333"/>
                <w:szCs w:val="28"/>
                <w:lang w:eastAsia="ru-RU"/>
              </w:rPr>
              <w:t>нием и ролью обновлённых ФГОС 21 и 22</w:t>
            </w:r>
            <w:r w:rsidRPr="00142ADA">
              <w:rPr>
                <w:color w:val="333333"/>
                <w:szCs w:val="28"/>
                <w:lang w:eastAsia="ru-RU"/>
              </w:rPr>
              <w:t xml:space="preserve"> апреля 2022 года будут проведены родительские собрания в соответствии с графиком</w:t>
            </w:r>
            <w:r>
              <w:rPr>
                <w:color w:val="333333"/>
                <w:szCs w:val="28"/>
                <w:lang w:eastAsia="ru-RU"/>
              </w:rPr>
              <w:t>.</w:t>
            </w:r>
          </w:p>
          <w:p w:rsidR="00C80054" w:rsidRPr="00222088" w:rsidRDefault="00C80054" w:rsidP="00222088">
            <w:pPr>
              <w:spacing w:after="0"/>
              <w:ind w:firstLine="514"/>
              <w:jc w:val="center"/>
              <w:rPr>
                <w:b/>
                <w:bCs/>
                <w:color w:val="333333"/>
                <w:szCs w:val="28"/>
                <w:lang w:eastAsia="ru-RU"/>
              </w:rPr>
            </w:pPr>
            <w:r w:rsidRPr="00222088">
              <w:rPr>
                <w:b/>
                <w:bCs/>
                <w:color w:val="333333"/>
                <w:szCs w:val="28"/>
                <w:lang w:eastAsia="ru-RU"/>
              </w:rPr>
              <w:t>График проведения родительских собраний</w:t>
            </w:r>
          </w:p>
          <w:tbl>
            <w:tblPr>
              <w:tblW w:w="100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53"/>
              <w:gridCol w:w="2212"/>
              <w:gridCol w:w="1654"/>
              <w:gridCol w:w="1485"/>
              <w:gridCol w:w="2502"/>
            </w:tblGrid>
            <w:tr w:rsidR="00C80054" w:rsidRPr="00B9104E" w:rsidTr="00B9104E"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jc w:val="center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 xml:space="preserve">Участники </w:t>
                  </w:r>
                </w:p>
                <w:p w:rsidR="00C80054" w:rsidRPr="00B9104E" w:rsidRDefault="00C80054" w:rsidP="00B9104E">
                  <w:pPr>
                    <w:spacing w:after="0"/>
                    <w:jc w:val="center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 xml:space="preserve">(по состоянию на </w:t>
                  </w:r>
                </w:p>
                <w:p w:rsidR="00C80054" w:rsidRPr="00B9104E" w:rsidRDefault="00C80054" w:rsidP="00B9104E">
                  <w:pPr>
                    <w:spacing w:after="0"/>
                    <w:jc w:val="center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2022-2023 учебный год)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jc w:val="center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jc w:val="center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jc w:val="center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Кабинет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jc w:val="center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C80054" w:rsidRPr="00B9104E" w:rsidTr="00B9104E">
              <w:trPr>
                <w:trHeight w:val="315"/>
              </w:trPr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ind w:hanging="31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1кл.</w:t>
                  </w:r>
                </w:p>
                <w:p w:rsidR="00C80054" w:rsidRPr="00B9104E" w:rsidRDefault="00C80054" w:rsidP="00B9104E">
                  <w:pPr>
                    <w:spacing w:after="0"/>
                    <w:ind w:hanging="31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ind w:hanging="31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21</w:t>
                  </w: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.04.2022 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ind w:hanging="31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14</w:t>
                  </w: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ind w:hanging="31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Нач.кл.№1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ind w:hanging="31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Абросимова Е.В.</w:t>
                  </w:r>
                </w:p>
              </w:tc>
            </w:tr>
            <w:tr w:rsidR="00C80054" w:rsidRPr="00B9104E" w:rsidTr="00B9104E"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2кл.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22</w:t>
                  </w: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.04.2022 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14</w:t>
                  </w: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Нач.кл.№2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Воробьева Н.Н.</w:t>
                  </w:r>
                </w:p>
              </w:tc>
            </w:tr>
            <w:tr w:rsidR="00C80054" w:rsidRPr="00B9104E" w:rsidTr="00B9104E"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4кл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22</w:t>
                  </w: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.04.2022 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15</w:t>
                  </w: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Нач.кл.№2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Воробьева Н.Н.</w:t>
                  </w:r>
                </w:p>
              </w:tc>
            </w:tr>
            <w:tr w:rsidR="00C80054" w:rsidRPr="00B9104E" w:rsidTr="00B9104E"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5кл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22</w:t>
                  </w: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.04.2022 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14</w:t>
                  </w:r>
                  <w:r w:rsidRPr="00B9104E">
                    <w:rPr>
                      <w:color w:val="333333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Математики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054" w:rsidRPr="00B9104E" w:rsidRDefault="00C80054" w:rsidP="00B9104E">
                  <w:pPr>
                    <w:spacing w:after="0"/>
                    <w:rPr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333333"/>
                      <w:sz w:val="24"/>
                      <w:szCs w:val="24"/>
                      <w:lang w:eastAsia="ru-RU"/>
                    </w:rPr>
                    <w:t>Воробьева Л.И.</w:t>
                  </w:r>
                </w:p>
              </w:tc>
            </w:tr>
          </w:tbl>
          <w:p w:rsidR="00C80054" w:rsidRPr="00142ADA" w:rsidRDefault="00C80054" w:rsidP="00222088">
            <w:pPr>
              <w:spacing w:after="0"/>
              <w:rPr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C80054" w:rsidRDefault="00C80054" w:rsidP="00222088">
      <w:pPr>
        <w:spacing w:after="0"/>
        <w:ind w:firstLine="709"/>
        <w:jc w:val="both"/>
      </w:pPr>
    </w:p>
    <w:sectPr w:rsidR="00C80054" w:rsidSect="00222088">
      <w:pgSz w:w="11906" w:h="16838" w:code="9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307"/>
    <w:rsid w:val="000A3854"/>
    <w:rsid w:val="00142ADA"/>
    <w:rsid w:val="001A5031"/>
    <w:rsid w:val="001B21A3"/>
    <w:rsid w:val="00222088"/>
    <w:rsid w:val="006C0B77"/>
    <w:rsid w:val="007B7307"/>
    <w:rsid w:val="008242FF"/>
    <w:rsid w:val="00870751"/>
    <w:rsid w:val="00872A4A"/>
    <w:rsid w:val="00922C48"/>
    <w:rsid w:val="00B65A07"/>
    <w:rsid w:val="00B9104E"/>
    <w:rsid w:val="00B915B7"/>
    <w:rsid w:val="00C061E6"/>
    <w:rsid w:val="00C80054"/>
    <w:rsid w:val="00D3592F"/>
    <w:rsid w:val="00E014F8"/>
    <w:rsid w:val="00E73FF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61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315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2022-04-04T12:29:00Z</dcterms:created>
  <dcterms:modified xsi:type="dcterms:W3CDTF">2023-04-11T19:25:00Z</dcterms:modified>
</cp:coreProperties>
</file>